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D" w:rsidRPr="0031319C" w:rsidRDefault="00B475ED" w:rsidP="00B475ED">
      <w:pPr>
        <w:ind w:right="-42"/>
        <w:jc w:val="center"/>
        <w:rPr>
          <w:sz w:val="72"/>
          <w:szCs w:val="72"/>
          <w:lang w:val="uk-UA"/>
        </w:rPr>
      </w:pPr>
      <w:bookmarkStart w:id="0" w:name="_GoBack"/>
      <w:bookmarkEnd w:id="0"/>
      <w:r w:rsidRPr="0031319C">
        <w:rPr>
          <w:sz w:val="72"/>
          <w:szCs w:val="72"/>
          <w:lang w:val="uk-UA"/>
        </w:rPr>
        <w:t>Вересень</w:t>
      </w:r>
    </w:p>
    <w:p w:rsidR="00B475ED" w:rsidRPr="0031319C" w:rsidRDefault="00B475ED" w:rsidP="00B475ED">
      <w:pPr>
        <w:jc w:val="center"/>
        <w:rPr>
          <w:sz w:val="40"/>
          <w:szCs w:val="32"/>
          <w:lang w:val="uk-UA"/>
        </w:rPr>
      </w:pPr>
      <w:r w:rsidRPr="0031319C">
        <w:rPr>
          <w:sz w:val="40"/>
          <w:szCs w:val="32"/>
          <w:lang w:val="uk-UA"/>
        </w:rPr>
        <w:t>І засідання</w:t>
      </w:r>
    </w:p>
    <w:p w:rsidR="00B475ED" w:rsidRPr="00592234" w:rsidRDefault="00B475ED" w:rsidP="00B475ED">
      <w:pPr>
        <w:tabs>
          <w:tab w:val="left" w:pos="7938"/>
        </w:tabs>
        <w:ind w:left="2977"/>
        <w:jc w:val="right"/>
        <w:rPr>
          <w:rFonts w:eastAsiaTheme="minorEastAsia"/>
          <w:i/>
          <w:sz w:val="32"/>
          <w:szCs w:val="32"/>
          <w:lang w:val="uk-UA"/>
        </w:rPr>
      </w:pPr>
      <w:r>
        <w:rPr>
          <w:rFonts w:eastAsiaTheme="minorEastAsia"/>
          <w:b/>
          <w:sz w:val="56"/>
          <w:szCs w:val="32"/>
          <w:lang w:val="uk-UA"/>
        </w:rPr>
        <w:t xml:space="preserve"> 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380"/>
        <w:gridCol w:w="3670"/>
      </w:tblGrid>
      <w:tr w:rsidR="00B475ED" w:rsidRPr="00592234" w:rsidTr="008F7E7C">
        <w:trPr>
          <w:trHeight w:val="526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592234" w:rsidRDefault="00B475ED" w:rsidP="008F7E7C">
            <w:pPr>
              <w:jc w:val="center"/>
              <w:rPr>
                <w:b/>
                <w:sz w:val="32"/>
                <w:szCs w:val="32"/>
                <w:lang w:eastAsia="uk-UA"/>
              </w:rPr>
            </w:pPr>
            <w:r w:rsidRPr="00592234">
              <w:rPr>
                <w:b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10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592234" w:rsidRDefault="00B475ED" w:rsidP="008F7E7C">
            <w:pPr>
              <w:jc w:val="center"/>
              <w:rPr>
                <w:b/>
                <w:sz w:val="32"/>
                <w:szCs w:val="32"/>
                <w:lang w:eastAsia="uk-UA"/>
              </w:rPr>
            </w:pPr>
            <w:r w:rsidRPr="00592234">
              <w:rPr>
                <w:b/>
                <w:sz w:val="32"/>
                <w:szCs w:val="32"/>
                <w:lang w:eastAsia="uk-UA"/>
              </w:rPr>
              <w:t>ЗМІСТ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592234" w:rsidRDefault="00B475ED" w:rsidP="008F7E7C">
            <w:pPr>
              <w:jc w:val="center"/>
              <w:rPr>
                <w:b/>
                <w:sz w:val="32"/>
                <w:szCs w:val="32"/>
                <w:lang w:eastAsia="uk-UA"/>
              </w:rPr>
            </w:pPr>
            <w:proofErr w:type="spellStart"/>
            <w:r w:rsidRPr="00592234">
              <w:rPr>
                <w:b/>
                <w:sz w:val="32"/>
                <w:szCs w:val="32"/>
                <w:lang w:eastAsia="uk-UA"/>
              </w:rPr>
              <w:t>Відповідальний</w:t>
            </w:r>
            <w:proofErr w:type="spellEnd"/>
          </w:p>
        </w:tc>
      </w:tr>
      <w:tr w:rsidR="00B475ED" w:rsidRPr="00592234" w:rsidTr="008F7E7C">
        <w:trPr>
          <w:trHeight w:val="704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jc w:val="center"/>
              <w:rPr>
                <w:b/>
                <w:sz w:val="32"/>
                <w:szCs w:val="32"/>
                <w:lang w:eastAsia="uk-UA"/>
              </w:rPr>
            </w:pPr>
            <w:r w:rsidRPr="00592234">
              <w:rPr>
                <w:b/>
                <w:sz w:val="32"/>
                <w:szCs w:val="32"/>
                <w:lang w:eastAsia="uk-UA"/>
              </w:rPr>
              <w:t>1.</w:t>
            </w:r>
          </w:p>
        </w:tc>
        <w:tc>
          <w:tcPr>
            <w:tcW w:w="10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rPr>
                <w:sz w:val="32"/>
                <w:szCs w:val="32"/>
              </w:rPr>
            </w:pP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Аналіз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роботи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шкільного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методичного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об’єднання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вчителів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початкових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класів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і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вихователів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ГПД за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попередній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 xml:space="preserve">2021-2022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навчальний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рік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>.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 w:rsidRPr="00592234">
              <w:rPr>
                <w:sz w:val="32"/>
                <w:szCs w:val="32"/>
                <w:lang w:eastAsia="uk-UA"/>
              </w:rPr>
              <w:t xml:space="preserve">Голова </w:t>
            </w:r>
            <w:r w:rsidRPr="00592234">
              <w:rPr>
                <w:sz w:val="32"/>
                <w:szCs w:val="32"/>
                <w:lang w:val="uk-UA" w:eastAsia="uk-UA"/>
              </w:rPr>
              <w:t>м/о</w:t>
            </w:r>
          </w:p>
          <w:p w:rsidR="00B475ED" w:rsidRPr="00592234" w:rsidRDefault="00B475ED" w:rsidP="008F7E7C">
            <w:pPr>
              <w:rPr>
                <w:sz w:val="32"/>
                <w:szCs w:val="32"/>
                <w:lang w:eastAsia="uk-UA"/>
              </w:rPr>
            </w:pPr>
          </w:p>
        </w:tc>
      </w:tr>
      <w:tr w:rsidR="00B475ED" w:rsidRPr="00592234" w:rsidTr="008F7E7C">
        <w:trPr>
          <w:trHeight w:val="78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ind w:left="360"/>
              <w:rPr>
                <w:sz w:val="32"/>
                <w:szCs w:val="32"/>
                <w:lang w:eastAsia="uk-UA"/>
              </w:rPr>
            </w:pPr>
            <w:r w:rsidRPr="00592234">
              <w:rPr>
                <w:sz w:val="32"/>
                <w:szCs w:val="32"/>
                <w:lang w:eastAsia="uk-UA"/>
              </w:rPr>
              <w:t>2.</w:t>
            </w:r>
          </w:p>
        </w:tc>
        <w:tc>
          <w:tcPr>
            <w:tcW w:w="10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592234" w:rsidRDefault="00B475ED" w:rsidP="008F7E7C">
            <w:pPr>
              <w:rPr>
                <w:sz w:val="32"/>
                <w:szCs w:val="32"/>
                <w:lang w:eastAsia="uk-UA"/>
              </w:rPr>
            </w:pPr>
            <w:proofErr w:type="spellStart"/>
            <w:r w:rsidRPr="00592234">
              <w:rPr>
                <w:sz w:val="32"/>
                <w:lang w:eastAsia="uk-UA"/>
              </w:rPr>
              <w:t>Розгляд</w:t>
            </w:r>
            <w:proofErr w:type="spellEnd"/>
            <w:r w:rsidRPr="00592234">
              <w:rPr>
                <w:sz w:val="32"/>
                <w:lang w:eastAsia="uk-UA"/>
              </w:rPr>
              <w:t xml:space="preserve"> та </w:t>
            </w:r>
            <w:proofErr w:type="spellStart"/>
            <w:r w:rsidRPr="00592234">
              <w:rPr>
                <w:sz w:val="32"/>
                <w:lang w:eastAsia="uk-UA"/>
              </w:rPr>
              <w:t>затвердження</w:t>
            </w:r>
            <w:proofErr w:type="spellEnd"/>
            <w:r w:rsidRPr="00592234">
              <w:rPr>
                <w:sz w:val="32"/>
                <w:lang w:eastAsia="uk-UA"/>
              </w:rPr>
              <w:t xml:space="preserve"> плану </w:t>
            </w:r>
            <w:proofErr w:type="spellStart"/>
            <w:r w:rsidRPr="00592234">
              <w:rPr>
                <w:sz w:val="32"/>
                <w:lang w:eastAsia="uk-UA"/>
              </w:rPr>
              <w:t>роботи</w:t>
            </w:r>
            <w:proofErr w:type="spellEnd"/>
            <w:r w:rsidRPr="00592234">
              <w:rPr>
                <w:sz w:val="32"/>
                <w:lang w:eastAsia="uk-UA"/>
              </w:rPr>
              <w:t xml:space="preserve"> методичного </w:t>
            </w:r>
            <w:proofErr w:type="spellStart"/>
            <w:r w:rsidRPr="00592234">
              <w:rPr>
                <w:sz w:val="32"/>
                <w:lang w:eastAsia="uk-UA"/>
              </w:rPr>
              <w:t>об’єднання</w:t>
            </w:r>
            <w:proofErr w:type="spellEnd"/>
            <w:r w:rsidRPr="00592234">
              <w:rPr>
                <w:sz w:val="32"/>
                <w:lang w:val="uk-UA" w:eastAsia="uk-UA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вчителів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початкових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класів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і </w:t>
            </w:r>
            <w:proofErr w:type="spellStart"/>
            <w:r w:rsidRPr="00592234">
              <w:rPr>
                <w:rFonts w:eastAsiaTheme="minorEastAsia"/>
                <w:sz w:val="32"/>
                <w:szCs w:val="32"/>
              </w:rPr>
              <w:t>вихователів</w:t>
            </w:r>
            <w:proofErr w:type="spellEnd"/>
            <w:r w:rsidRPr="00592234">
              <w:rPr>
                <w:rFonts w:eastAsiaTheme="minorEastAsia"/>
                <w:sz w:val="32"/>
                <w:szCs w:val="32"/>
              </w:rPr>
              <w:t xml:space="preserve"> ГПД</w:t>
            </w:r>
            <w:r w:rsidRPr="00592234">
              <w:rPr>
                <w:sz w:val="32"/>
                <w:lang w:eastAsia="uk-UA"/>
              </w:rPr>
              <w:t xml:space="preserve"> на </w:t>
            </w:r>
            <w:r>
              <w:rPr>
                <w:sz w:val="32"/>
                <w:lang w:eastAsia="uk-UA"/>
              </w:rPr>
              <w:t>2022/2023</w:t>
            </w:r>
            <w:r w:rsidRPr="00592234">
              <w:rPr>
                <w:sz w:val="32"/>
                <w:lang w:val="uk-UA" w:eastAsia="uk-UA"/>
              </w:rPr>
              <w:t xml:space="preserve"> </w:t>
            </w:r>
            <w:r w:rsidRPr="00592234">
              <w:rPr>
                <w:sz w:val="32"/>
                <w:lang w:eastAsia="uk-UA"/>
              </w:rPr>
              <w:t>н.р.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592234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ЗДНВ</w:t>
            </w:r>
            <w:r w:rsidRPr="00592234">
              <w:rPr>
                <w:sz w:val="32"/>
                <w:szCs w:val="32"/>
                <w:lang w:val="uk-UA" w:eastAsia="uk-UA"/>
              </w:rPr>
              <w:t>Р,</w:t>
            </w:r>
          </w:p>
          <w:p w:rsidR="00B475ED" w:rsidRPr="00592234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 w:rsidRPr="00592234">
              <w:rPr>
                <w:sz w:val="32"/>
                <w:szCs w:val="32"/>
                <w:lang w:val="uk-UA" w:eastAsia="uk-UA"/>
              </w:rPr>
              <w:t>г</w:t>
            </w:r>
            <w:r w:rsidRPr="00592234">
              <w:rPr>
                <w:sz w:val="32"/>
                <w:szCs w:val="32"/>
                <w:lang w:eastAsia="uk-UA"/>
              </w:rPr>
              <w:t xml:space="preserve">олова </w:t>
            </w:r>
            <w:r w:rsidRPr="00592234">
              <w:rPr>
                <w:sz w:val="32"/>
                <w:szCs w:val="32"/>
                <w:lang w:val="uk-UA" w:eastAsia="uk-UA"/>
              </w:rPr>
              <w:t>м/о</w:t>
            </w:r>
          </w:p>
        </w:tc>
      </w:tr>
      <w:tr w:rsidR="00B475ED" w:rsidRPr="00592234" w:rsidTr="008F7E7C">
        <w:trPr>
          <w:trHeight w:val="82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ind w:left="360"/>
              <w:rPr>
                <w:sz w:val="32"/>
                <w:szCs w:val="32"/>
                <w:lang w:eastAsia="uk-UA"/>
              </w:rPr>
            </w:pPr>
            <w:r w:rsidRPr="00592234">
              <w:rPr>
                <w:sz w:val="32"/>
                <w:szCs w:val="32"/>
                <w:lang w:val="uk-UA" w:eastAsia="uk-UA"/>
              </w:rPr>
              <w:t>3</w:t>
            </w:r>
            <w:r w:rsidRPr="00592234">
              <w:rPr>
                <w:sz w:val="32"/>
                <w:szCs w:val="32"/>
                <w:lang w:eastAsia="uk-UA"/>
              </w:rPr>
              <w:t>.</w:t>
            </w:r>
          </w:p>
        </w:tc>
        <w:tc>
          <w:tcPr>
            <w:tcW w:w="10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jc w:val="both"/>
              <w:rPr>
                <w:rFonts w:eastAsiaTheme="minorEastAsia"/>
                <w:sz w:val="32"/>
              </w:rPr>
            </w:pPr>
            <w:proofErr w:type="spellStart"/>
            <w:r w:rsidRPr="00592234">
              <w:rPr>
                <w:rFonts w:eastAsiaTheme="minorEastAsia"/>
                <w:b/>
                <w:i/>
                <w:sz w:val="32"/>
              </w:rPr>
              <w:t>Актуальний</w:t>
            </w:r>
            <w:proofErr w:type="spellEnd"/>
            <w:r w:rsidRPr="00592234">
              <w:rPr>
                <w:rFonts w:eastAsiaTheme="minorEastAsia"/>
                <w:b/>
                <w:i/>
                <w:sz w:val="32"/>
              </w:rPr>
              <w:t xml:space="preserve"> </w:t>
            </w:r>
            <w:proofErr w:type="spellStart"/>
            <w:r w:rsidRPr="00592234">
              <w:rPr>
                <w:rFonts w:eastAsiaTheme="minorEastAsia"/>
                <w:b/>
                <w:i/>
                <w:sz w:val="32"/>
              </w:rPr>
              <w:t>інструктаж</w:t>
            </w:r>
            <w:proofErr w:type="spellEnd"/>
            <w:r w:rsidRPr="00592234">
              <w:rPr>
                <w:rFonts w:eastAsiaTheme="minorEastAsia"/>
                <w:b/>
                <w:i/>
                <w:sz w:val="32"/>
              </w:rPr>
              <w:t>.</w:t>
            </w:r>
          </w:p>
          <w:p w:rsidR="00B475ED" w:rsidRPr="00FE1BB1" w:rsidRDefault="00B475ED" w:rsidP="008F7E7C">
            <w:pPr>
              <w:rPr>
                <w:rFonts w:eastAsiaTheme="minorEastAsia"/>
                <w:sz w:val="32"/>
                <w:szCs w:val="28"/>
              </w:rPr>
            </w:pPr>
            <w:r w:rsidRPr="00852BD4">
              <w:rPr>
                <w:rFonts w:eastAsiaTheme="minorEastAsia"/>
                <w:sz w:val="32"/>
                <w:szCs w:val="28"/>
                <w:lang w:val="uk-UA"/>
              </w:rPr>
              <w:t xml:space="preserve">Нормативно-правові документи щодо організованого початку </w:t>
            </w:r>
            <w:r>
              <w:rPr>
                <w:rFonts w:eastAsiaTheme="minorEastAsia"/>
                <w:sz w:val="32"/>
                <w:szCs w:val="28"/>
              </w:rPr>
              <w:t xml:space="preserve">2022-2023 </w:t>
            </w:r>
            <w:proofErr w:type="spellStart"/>
            <w:r w:rsidRPr="00852BD4">
              <w:rPr>
                <w:rFonts w:eastAsiaTheme="minorEastAsia"/>
                <w:sz w:val="32"/>
                <w:szCs w:val="28"/>
              </w:rPr>
              <w:t>навчального</w:t>
            </w:r>
            <w:proofErr w:type="spellEnd"/>
            <w:r w:rsidRPr="00852BD4">
              <w:rPr>
                <w:rFonts w:eastAsiaTheme="minorEastAsia"/>
                <w:sz w:val="32"/>
                <w:szCs w:val="28"/>
              </w:rPr>
              <w:t xml:space="preserve"> року</w:t>
            </w:r>
            <w:r w:rsidRPr="00592234">
              <w:rPr>
                <w:rFonts w:eastAsiaTheme="minorEastAsia"/>
                <w:sz w:val="32"/>
                <w:szCs w:val="28"/>
                <w:lang w:val="uk-UA"/>
              </w:rPr>
              <w:t>:</w:t>
            </w:r>
            <w:r w:rsidRPr="00592234">
              <w:rPr>
                <w:rFonts w:eastAsiaTheme="minorEastAsia"/>
                <w:sz w:val="32"/>
                <w:szCs w:val="28"/>
              </w:rPr>
              <w:t xml:space="preserve"> </w:t>
            </w:r>
          </w:p>
          <w:p w:rsidR="00B475ED" w:rsidRPr="00FE1BB1" w:rsidRDefault="00B475ED" w:rsidP="008F7E7C">
            <w:pPr>
              <w:keepNext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  <w:rPr>
                <w:bCs/>
                <w:kern w:val="32"/>
                <w:sz w:val="28"/>
                <w:szCs w:val="28"/>
                <w:shd w:val="clear" w:color="auto" w:fill="FFFFFF"/>
                <w:lang w:val="uk-UA"/>
              </w:rPr>
            </w:pPr>
            <w:r w:rsidRPr="00FE1BB1">
              <w:rPr>
                <w:bCs/>
                <w:kern w:val="32"/>
                <w:sz w:val="28"/>
                <w:szCs w:val="28"/>
                <w:shd w:val="clear" w:color="auto" w:fill="FFFFFF"/>
                <w:lang w:val="uk-UA"/>
              </w:rPr>
              <w:t>Лист Міністерства освіти і наук України від 19 серпня 2022 р. №1/9530-22  «Інструктивно-методичні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</w:t>
            </w:r>
            <w:r>
              <w:rPr>
                <w:bCs/>
                <w:kern w:val="3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475ED" w:rsidRDefault="00B475ED" w:rsidP="00B475ED">
            <w:pPr>
              <w:numPr>
                <w:ilvl w:val="0"/>
                <w:numId w:val="2"/>
              </w:numPr>
              <w:ind w:left="499" w:hanging="14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95A02">
              <w:rPr>
                <w:sz w:val="28"/>
                <w:szCs w:val="28"/>
                <w:lang w:val="uk-UA"/>
              </w:rPr>
              <w:t>Перелік навчальних програм, підручників та навчально-методичних посібників, рекомендованих МОН України для використання у початкових класах закладів загальної середньої освіти з навчанням українською мовою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475ED" w:rsidRDefault="00B475ED" w:rsidP="00B475ED">
            <w:pPr>
              <w:numPr>
                <w:ilvl w:val="0"/>
                <w:numId w:val="2"/>
              </w:numPr>
              <w:ind w:left="499" w:hanging="14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95A02">
              <w:rPr>
                <w:sz w:val="28"/>
                <w:szCs w:val="28"/>
                <w:lang w:val="uk-UA"/>
              </w:rPr>
              <w:t>Лист Міністерства освіти і науки України від 10 серпня 2022 р. № 1/9105-22 «Щодо організації виховного процесу в закладах освіти у 2022/2023 н. р.»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475ED" w:rsidRDefault="00B475ED" w:rsidP="00B475ED">
            <w:pPr>
              <w:numPr>
                <w:ilvl w:val="0"/>
                <w:numId w:val="2"/>
              </w:numPr>
              <w:ind w:left="641" w:hanging="28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95A02">
              <w:rPr>
                <w:sz w:val="28"/>
                <w:szCs w:val="28"/>
                <w:lang w:val="uk-UA"/>
              </w:rPr>
              <w:t>Методичні рекомендації для вчителів початкових класів до проведення першого уроку в 2022-2023 навчальному році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475ED" w:rsidRPr="00080CD7" w:rsidRDefault="00B475ED" w:rsidP="00B475ED">
            <w:pPr>
              <w:numPr>
                <w:ilvl w:val="0"/>
                <w:numId w:val="2"/>
              </w:numPr>
              <w:ind w:left="641" w:hanging="28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592234" w:rsidRDefault="00B475ED" w:rsidP="008F7E7C">
            <w:pPr>
              <w:rPr>
                <w:sz w:val="32"/>
                <w:szCs w:val="32"/>
                <w:lang w:val="uk-UA" w:eastAsia="uk-UA"/>
              </w:rPr>
            </w:pPr>
          </w:p>
          <w:p w:rsidR="00B475ED" w:rsidRPr="00592234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 w:rsidRPr="00592234">
              <w:rPr>
                <w:sz w:val="32"/>
                <w:szCs w:val="32"/>
                <w:lang w:val="uk-UA" w:eastAsia="uk-UA"/>
              </w:rPr>
              <w:t>голова м/о</w:t>
            </w:r>
          </w:p>
        </w:tc>
      </w:tr>
    </w:tbl>
    <w:p w:rsidR="00B475ED" w:rsidRDefault="00B475ED" w:rsidP="00B475ED">
      <w:pPr>
        <w:rPr>
          <w:b/>
          <w:sz w:val="72"/>
          <w:szCs w:val="72"/>
          <w:lang w:val="uk-UA"/>
        </w:rPr>
      </w:pPr>
    </w:p>
    <w:p w:rsidR="00B475ED" w:rsidRPr="0031319C" w:rsidRDefault="00B475ED" w:rsidP="00B475ED">
      <w:pPr>
        <w:jc w:val="center"/>
        <w:rPr>
          <w:sz w:val="72"/>
          <w:szCs w:val="72"/>
          <w:lang w:val="uk-UA"/>
        </w:rPr>
      </w:pPr>
      <w:r w:rsidRPr="0031319C">
        <w:rPr>
          <w:sz w:val="72"/>
          <w:szCs w:val="72"/>
          <w:lang w:val="uk-UA"/>
        </w:rPr>
        <w:t>Грудень</w:t>
      </w:r>
    </w:p>
    <w:p w:rsidR="00B475ED" w:rsidRPr="0031319C" w:rsidRDefault="00B475ED" w:rsidP="00B475ED">
      <w:pPr>
        <w:jc w:val="center"/>
        <w:rPr>
          <w:sz w:val="40"/>
          <w:szCs w:val="40"/>
          <w:lang w:val="uk-UA"/>
        </w:rPr>
      </w:pPr>
      <w:r w:rsidRPr="0031319C">
        <w:rPr>
          <w:sz w:val="40"/>
          <w:szCs w:val="40"/>
        </w:rPr>
        <w:t>II</w:t>
      </w:r>
      <w:r>
        <w:rPr>
          <w:sz w:val="40"/>
          <w:szCs w:val="40"/>
          <w:lang w:val="uk-UA"/>
        </w:rPr>
        <w:t xml:space="preserve"> </w:t>
      </w:r>
      <w:r w:rsidRPr="0031319C">
        <w:rPr>
          <w:sz w:val="40"/>
          <w:szCs w:val="40"/>
          <w:lang w:val="uk-UA"/>
        </w:rPr>
        <w:t>ЗАСІДАННЯ</w:t>
      </w:r>
    </w:p>
    <w:p w:rsidR="00B475ED" w:rsidRPr="0031319C" w:rsidRDefault="00B475ED" w:rsidP="00B475ED">
      <w:pPr>
        <w:jc w:val="center"/>
        <w:rPr>
          <w:rFonts w:ascii="Monotype Corsiva" w:hAnsi="Monotype Corsiva"/>
          <w:color w:val="7030A0"/>
          <w:sz w:val="48"/>
          <w:szCs w:val="32"/>
          <w:lang w:val="uk-UA"/>
        </w:rPr>
      </w:pPr>
    </w:p>
    <w:p w:rsidR="00B475ED" w:rsidRPr="0031319C" w:rsidRDefault="00B475ED" w:rsidP="00B475ED">
      <w:pPr>
        <w:tabs>
          <w:tab w:val="left" w:pos="1134"/>
        </w:tabs>
        <w:spacing w:line="360" w:lineRule="auto"/>
        <w:ind w:left="1134" w:hanging="1134"/>
        <w:rPr>
          <w:rFonts w:eastAsiaTheme="minorEastAsia"/>
          <w:b/>
          <w:sz w:val="56"/>
          <w:szCs w:val="48"/>
          <w:lang w:val="uk-UA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379"/>
        <w:gridCol w:w="3671"/>
      </w:tblGrid>
      <w:tr w:rsidR="00B475ED" w:rsidRPr="00592234" w:rsidTr="008F7E7C">
        <w:trPr>
          <w:trHeight w:val="704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69466D" w:rsidRDefault="00B475ED" w:rsidP="008F7E7C">
            <w:pPr>
              <w:jc w:val="center"/>
              <w:rPr>
                <w:b/>
                <w:sz w:val="32"/>
                <w:szCs w:val="32"/>
                <w:lang w:val="uk-UA" w:eastAsia="uk-UA"/>
              </w:rPr>
            </w:pPr>
            <w:r w:rsidRPr="0069466D">
              <w:rPr>
                <w:b/>
                <w:sz w:val="32"/>
                <w:szCs w:val="32"/>
                <w:lang w:val="uk-UA" w:eastAsia="uk-UA"/>
              </w:rPr>
              <w:t>№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69466D" w:rsidRDefault="00B475ED" w:rsidP="008F7E7C">
            <w:pPr>
              <w:jc w:val="center"/>
              <w:rPr>
                <w:b/>
                <w:sz w:val="32"/>
                <w:szCs w:val="32"/>
                <w:lang w:val="uk-UA" w:eastAsia="uk-UA"/>
              </w:rPr>
            </w:pPr>
            <w:r w:rsidRPr="0069466D">
              <w:rPr>
                <w:b/>
                <w:sz w:val="32"/>
                <w:szCs w:val="32"/>
                <w:lang w:val="uk-UA" w:eastAsia="uk-UA"/>
              </w:rPr>
              <w:t>ЗМІСТ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69466D" w:rsidRDefault="00B475ED" w:rsidP="008F7E7C">
            <w:pPr>
              <w:jc w:val="center"/>
              <w:rPr>
                <w:b/>
                <w:sz w:val="32"/>
                <w:szCs w:val="32"/>
                <w:lang w:val="uk-UA" w:eastAsia="uk-UA"/>
              </w:rPr>
            </w:pPr>
            <w:r w:rsidRPr="0069466D">
              <w:rPr>
                <w:b/>
                <w:sz w:val="32"/>
                <w:szCs w:val="32"/>
                <w:lang w:val="uk-UA" w:eastAsia="uk-UA"/>
              </w:rPr>
              <w:t>Відповідальний</w:t>
            </w:r>
          </w:p>
        </w:tc>
      </w:tr>
      <w:tr w:rsidR="00B475ED" w:rsidRPr="00E8694E" w:rsidTr="008F7E7C">
        <w:trPr>
          <w:trHeight w:val="902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8513AC" w:rsidRDefault="00B475ED" w:rsidP="008F7E7C">
            <w:pPr>
              <w:jc w:val="center"/>
              <w:rPr>
                <w:sz w:val="32"/>
                <w:szCs w:val="32"/>
                <w:lang w:val="uk-UA" w:eastAsia="uk-UA"/>
              </w:rPr>
            </w:pPr>
            <w:r w:rsidRPr="008513AC">
              <w:rPr>
                <w:sz w:val="32"/>
                <w:szCs w:val="32"/>
                <w:lang w:val="uk-UA" w:eastAsia="uk-UA"/>
              </w:rPr>
              <w:t>1.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69466D" w:rsidRDefault="00B475ED" w:rsidP="008F7E7C">
            <w:pPr>
              <w:spacing w:line="276" w:lineRule="auto"/>
              <w:jc w:val="both"/>
              <w:rPr>
                <w:sz w:val="32"/>
                <w:szCs w:val="32"/>
                <w:lang w:val="uk-UA"/>
              </w:rPr>
            </w:pPr>
            <w:r w:rsidRPr="0069466D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eastAsiaTheme="minorEastAsia"/>
                <w:b/>
                <w:i/>
                <w:sz w:val="32"/>
                <w:szCs w:val="32"/>
                <w:lang w:val="uk-UA"/>
              </w:rPr>
              <w:t>Педагогічний дайджест</w:t>
            </w:r>
            <w:r w:rsidRPr="0069466D">
              <w:rPr>
                <w:rFonts w:eastAsiaTheme="minorEastAsia"/>
                <w:b/>
                <w:sz w:val="32"/>
                <w:szCs w:val="32"/>
                <w:lang w:val="uk-UA"/>
              </w:rPr>
              <w:t xml:space="preserve"> </w:t>
            </w:r>
            <w:r w:rsidRPr="0069466D">
              <w:rPr>
                <w:sz w:val="32"/>
                <w:szCs w:val="32"/>
                <w:lang w:val="uk-UA"/>
              </w:rPr>
              <w:t>«</w:t>
            </w:r>
            <w:r>
              <w:rPr>
                <w:sz w:val="32"/>
                <w:szCs w:val="32"/>
                <w:lang w:val="uk-UA"/>
              </w:rPr>
              <w:t>Умови ефективної організації дистанційного навчання в НУШ.</w:t>
            </w:r>
            <w:r>
              <w:rPr>
                <w:rFonts w:eastAsiaTheme="minorEastAsia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Види робіт та онлайн-сервіси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69466D"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69466D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Поліщук Т.М.</w:t>
            </w:r>
          </w:p>
        </w:tc>
      </w:tr>
      <w:tr w:rsidR="00B475ED" w:rsidRPr="0058237B" w:rsidTr="008F7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76" w:type="dxa"/>
          </w:tcPr>
          <w:p w:rsidR="00B475ED" w:rsidRPr="0069466D" w:rsidRDefault="00B475ED" w:rsidP="008F7E7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  <w:r w:rsidRPr="0069466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10379" w:type="dxa"/>
          </w:tcPr>
          <w:p w:rsidR="00B475ED" w:rsidRPr="00DE2265" w:rsidRDefault="00B475ED" w:rsidP="008F7E7C">
            <w:pPr>
              <w:pStyle w:val="1"/>
              <w:shd w:val="clear" w:color="auto" w:fill="FFFFFF"/>
              <w:spacing w:before="0" w:after="150" w:line="3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C4560"/>
                <w:kern w:val="36"/>
                <w:lang w:val="uk-UA"/>
              </w:rPr>
            </w:pPr>
            <w:r w:rsidRPr="006946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E41D5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Практичне заняття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Pr="006946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val="uk-UA"/>
              </w:rPr>
              <w:t xml:space="preserve">Створення дидактичного матеріалу 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Microsoft</w:t>
            </w:r>
            <w:r w:rsidRPr="00174CF9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PowerPoint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val="uk-UA"/>
              </w:rPr>
              <w:t xml:space="preserve"> для роботи в Новій українській школі: непростий простий ресурс»</w:t>
            </w:r>
            <w:r w:rsidRPr="0069466D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»</w:t>
            </w:r>
          </w:p>
        </w:tc>
        <w:tc>
          <w:tcPr>
            <w:tcW w:w="3671" w:type="dxa"/>
          </w:tcPr>
          <w:p w:rsidR="00B475ED" w:rsidRPr="0069466D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Коба Т.А.</w:t>
            </w:r>
          </w:p>
        </w:tc>
      </w:tr>
      <w:tr w:rsidR="00B475ED" w:rsidRPr="0058237B" w:rsidTr="008F7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76" w:type="dxa"/>
          </w:tcPr>
          <w:p w:rsidR="00B475ED" w:rsidRPr="0069466D" w:rsidRDefault="00B475ED" w:rsidP="008F7E7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  <w:r w:rsidRPr="0069466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10379" w:type="dxa"/>
          </w:tcPr>
          <w:p w:rsidR="00B475ED" w:rsidRPr="0069466D" w:rsidRDefault="00B475ED" w:rsidP="008F7E7C">
            <w:pPr>
              <w:pStyle w:val="1"/>
              <w:shd w:val="clear" w:color="auto" w:fill="FFFFFF"/>
              <w:spacing w:before="0" w:after="150" w:line="324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6946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41D5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uk-UA"/>
              </w:rPr>
              <w:t>Цікавинки</w:t>
            </w:r>
            <w:proofErr w:type="spellEnd"/>
            <w:r w:rsidRPr="00E41D5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uk-UA"/>
              </w:rPr>
              <w:t xml:space="preserve"> із методичної скриньки </w:t>
            </w:r>
            <w:r w:rsidRPr="006946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Організація діагностики та контролю знань засобами комп’ютерного тестування у синхронному режимі</w:t>
            </w:r>
            <w:r w:rsidRPr="006946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671" w:type="dxa"/>
          </w:tcPr>
          <w:p w:rsidR="00B475ED" w:rsidRPr="0069466D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uk-UA" w:eastAsia="uk-UA"/>
              </w:rPr>
              <w:t>Гранатир</w:t>
            </w:r>
            <w:proofErr w:type="spellEnd"/>
            <w:r>
              <w:rPr>
                <w:sz w:val="32"/>
                <w:szCs w:val="32"/>
                <w:lang w:val="uk-UA" w:eastAsia="uk-UA"/>
              </w:rPr>
              <w:t xml:space="preserve"> І.М.</w:t>
            </w:r>
          </w:p>
        </w:tc>
      </w:tr>
      <w:tr w:rsidR="00B475ED" w:rsidRPr="002858CE" w:rsidTr="008F7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76" w:type="dxa"/>
          </w:tcPr>
          <w:p w:rsidR="00B475ED" w:rsidRDefault="00B475ED" w:rsidP="008F7E7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0379" w:type="dxa"/>
          </w:tcPr>
          <w:p w:rsidR="00B475ED" w:rsidRPr="002858CE" w:rsidRDefault="00B475ED" w:rsidP="008F7E7C">
            <w:pPr>
              <w:pStyle w:val="1"/>
              <w:shd w:val="clear" w:color="auto" w:fill="FFFFFF"/>
              <w:spacing w:before="0" w:after="150" w:line="324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2858CE">
              <w:rPr>
                <w:rFonts w:ascii="Times New Roman" w:hAnsi="Times New Roman" w:cs="Times New Roman"/>
                <w:b/>
                <w:i/>
                <w:color w:val="auto"/>
                <w:lang w:val="uk-UA" w:eastAsia="ru-RU"/>
              </w:rPr>
              <w:t>Творча лабораторія вчителя</w:t>
            </w:r>
            <w:r w:rsidRPr="002858CE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2858CE">
              <w:rPr>
                <w:rFonts w:ascii="Times New Roman" w:eastAsiaTheme="minorEastAsia" w:hAnsi="Times New Roman" w:cs="Times New Roman"/>
                <w:b/>
                <w:color w:val="auto"/>
                <w:lang w:val="uk-UA" w:eastAsia="ru-RU"/>
              </w:rPr>
              <w:t>«</w:t>
            </w:r>
            <w:r w:rsidRPr="002858CE">
              <w:rPr>
                <w:rFonts w:ascii="Times New Roman" w:eastAsiaTheme="minorEastAsia" w:hAnsi="Times New Roman" w:cs="Times New Roman"/>
                <w:color w:val="auto"/>
                <w:lang w:val="uk-UA" w:eastAsia="ru-RU"/>
              </w:rPr>
              <w:t xml:space="preserve">Ненудне навчання: </w:t>
            </w:r>
            <w:proofErr w:type="spellStart"/>
            <w:r w:rsidRPr="002858CE">
              <w:rPr>
                <w:rFonts w:ascii="Times New Roman" w:eastAsiaTheme="minorEastAsia" w:hAnsi="Times New Roman" w:cs="Times New Roman"/>
                <w:color w:val="auto"/>
                <w:lang w:val="uk-UA" w:eastAsia="ru-RU"/>
              </w:rPr>
              <w:t>меми</w:t>
            </w:r>
            <w:proofErr w:type="spellEnd"/>
            <w:r w:rsidRPr="002858CE">
              <w:rPr>
                <w:rFonts w:ascii="Times New Roman" w:eastAsiaTheme="minorEastAsia" w:hAnsi="Times New Roman" w:cs="Times New Roman"/>
                <w:color w:val="auto"/>
                <w:lang w:val="uk-UA" w:eastAsia="ru-RU"/>
              </w:rPr>
              <w:t xml:space="preserve"> у початковій школі ».</w:t>
            </w:r>
          </w:p>
        </w:tc>
        <w:tc>
          <w:tcPr>
            <w:tcW w:w="3671" w:type="dxa"/>
          </w:tcPr>
          <w:p w:rsidR="00B475ED" w:rsidRDefault="00B475ED" w:rsidP="008F7E7C">
            <w:pPr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Матяш Т.А.</w:t>
            </w:r>
          </w:p>
        </w:tc>
      </w:tr>
    </w:tbl>
    <w:p w:rsidR="00B475ED" w:rsidRDefault="00B475ED" w:rsidP="00B475ED">
      <w:pPr>
        <w:rPr>
          <w:rFonts w:ascii="Monotype Corsiva" w:hAnsi="Monotype Corsiva"/>
          <w:b/>
          <w:color w:val="7030A0"/>
          <w:sz w:val="48"/>
          <w:szCs w:val="32"/>
          <w:lang w:val="uk-UA"/>
        </w:rPr>
      </w:pPr>
    </w:p>
    <w:p w:rsidR="00B475ED" w:rsidRPr="0031319C" w:rsidRDefault="00B475ED" w:rsidP="00B475ED">
      <w:pPr>
        <w:jc w:val="center"/>
        <w:rPr>
          <w:sz w:val="72"/>
          <w:szCs w:val="72"/>
          <w:lang w:val="uk-UA"/>
        </w:rPr>
      </w:pPr>
      <w:r w:rsidRPr="0031319C">
        <w:rPr>
          <w:sz w:val="72"/>
          <w:szCs w:val="72"/>
          <w:lang w:val="uk-UA"/>
        </w:rPr>
        <w:lastRenderedPageBreak/>
        <w:t>Березень</w:t>
      </w:r>
    </w:p>
    <w:p w:rsidR="00B475ED" w:rsidRPr="0031319C" w:rsidRDefault="00B475ED" w:rsidP="00B475ED">
      <w:pPr>
        <w:jc w:val="center"/>
        <w:rPr>
          <w:rFonts w:ascii="Monotype Corsiva" w:hAnsi="Monotype Corsiva"/>
          <w:b/>
          <w:color w:val="7030A0"/>
          <w:sz w:val="40"/>
          <w:szCs w:val="40"/>
          <w:lang w:val="uk-UA"/>
        </w:rPr>
      </w:pPr>
      <w:r w:rsidRPr="0031319C">
        <w:rPr>
          <w:sz w:val="40"/>
          <w:szCs w:val="40"/>
        </w:rPr>
        <w:t>III</w:t>
      </w:r>
      <w:r w:rsidRPr="0031319C">
        <w:rPr>
          <w:sz w:val="40"/>
          <w:szCs w:val="40"/>
          <w:lang w:val="uk-UA"/>
        </w:rPr>
        <w:t xml:space="preserve"> ЗАСІДАННЯ</w:t>
      </w:r>
    </w:p>
    <w:p w:rsidR="00B475ED" w:rsidRDefault="00B475ED" w:rsidP="00B475ED">
      <w:pPr>
        <w:jc w:val="center"/>
        <w:rPr>
          <w:rFonts w:ascii="Monotype Corsiva" w:hAnsi="Monotype Corsiva"/>
          <w:b/>
          <w:color w:val="7030A0"/>
          <w:sz w:val="52"/>
          <w:szCs w:val="32"/>
          <w:lang w:val="uk-UA"/>
        </w:rPr>
      </w:pPr>
    </w:p>
    <w:p w:rsidR="00B475ED" w:rsidRDefault="00B475ED" w:rsidP="00B475ED">
      <w:pPr>
        <w:jc w:val="center"/>
        <w:rPr>
          <w:rFonts w:ascii="Monotype Corsiva" w:hAnsi="Monotype Corsiva"/>
          <w:b/>
          <w:color w:val="7030A0"/>
          <w:sz w:val="52"/>
          <w:szCs w:val="32"/>
          <w:lang w:val="uk-UA"/>
        </w:rPr>
      </w:pPr>
    </w:p>
    <w:p w:rsidR="00B475ED" w:rsidRPr="00592234" w:rsidRDefault="00B475ED" w:rsidP="00B475ED">
      <w:pPr>
        <w:shd w:val="clear" w:color="auto" w:fill="FFFFFF"/>
        <w:jc w:val="right"/>
        <w:rPr>
          <w:rFonts w:ascii="Helvetica" w:hAnsi="Helvetica" w:cs="Helvetica"/>
          <w:sz w:val="21"/>
          <w:szCs w:val="21"/>
          <w:lang w:val="uk-UA"/>
        </w:rPr>
      </w:pPr>
      <w:r>
        <w:rPr>
          <w:rFonts w:ascii="Monotype Corsiva" w:hAnsi="Monotype Corsiva"/>
          <w:b/>
          <w:color w:val="7030A0"/>
          <w:sz w:val="52"/>
          <w:szCs w:val="32"/>
          <w:lang w:val="uk-UA"/>
        </w:rPr>
        <w:t xml:space="preserve"> 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379"/>
        <w:gridCol w:w="3671"/>
      </w:tblGrid>
      <w:tr w:rsidR="00B475ED" w:rsidRPr="00592234" w:rsidTr="008F7E7C">
        <w:trPr>
          <w:trHeight w:val="494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center"/>
              <w:rPr>
                <w:b/>
                <w:sz w:val="32"/>
                <w:szCs w:val="32"/>
                <w:lang w:eastAsia="uk-UA"/>
              </w:rPr>
            </w:pPr>
            <w:r w:rsidRPr="00BE0EFC">
              <w:rPr>
                <w:b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center"/>
              <w:rPr>
                <w:b/>
                <w:sz w:val="32"/>
                <w:szCs w:val="32"/>
                <w:lang w:eastAsia="uk-UA"/>
              </w:rPr>
            </w:pPr>
            <w:r w:rsidRPr="00BE0EFC">
              <w:rPr>
                <w:b/>
                <w:sz w:val="32"/>
                <w:szCs w:val="32"/>
                <w:lang w:eastAsia="uk-UA"/>
              </w:rPr>
              <w:t>ЗМІСТ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center"/>
              <w:rPr>
                <w:b/>
                <w:sz w:val="32"/>
                <w:szCs w:val="32"/>
                <w:lang w:eastAsia="uk-UA"/>
              </w:rPr>
            </w:pPr>
            <w:proofErr w:type="spellStart"/>
            <w:r w:rsidRPr="00BE0EFC">
              <w:rPr>
                <w:b/>
                <w:sz w:val="32"/>
                <w:szCs w:val="32"/>
                <w:lang w:eastAsia="uk-UA"/>
              </w:rPr>
              <w:t>Відповідальний</w:t>
            </w:r>
            <w:proofErr w:type="spellEnd"/>
          </w:p>
        </w:tc>
      </w:tr>
      <w:tr w:rsidR="00B475ED" w:rsidRPr="00592234" w:rsidTr="008F7E7C">
        <w:trPr>
          <w:trHeight w:val="573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1057F1" w:rsidRDefault="00B475ED" w:rsidP="008F7E7C">
            <w:pPr>
              <w:spacing w:line="360" w:lineRule="auto"/>
              <w:jc w:val="center"/>
              <w:rPr>
                <w:sz w:val="32"/>
                <w:szCs w:val="32"/>
                <w:lang w:eastAsia="uk-UA"/>
              </w:rPr>
            </w:pPr>
            <w:r w:rsidRPr="001057F1">
              <w:rPr>
                <w:sz w:val="32"/>
                <w:szCs w:val="32"/>
                <w:lang w:eastAsia="uk-UA"/>
              </w:rPr>
              <w:t>1.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057F1">
              <w:rPr>
                <w:b/>
                <w:i/>
                <w:sz w:val="32"/>
                <w:szCs w:val="32"/>
                <w:lang w:val="uk-UA"/>
              </w:rPr>
              <w:t>Круглий стіл</w:t>
            </w:r>
            <w:r w:rsidRPr="00BE0EFC">
              <w:rPr>
                <w:b/>
                <w:sz w:val="32"/>
                <w:szCs w:val="32"/>
                <w:lang w:val="uk-UA"/>
              </w:rPr>
              <w:t xml:space="preserve"> «</w:t>
            </w:r>
            <w:r w:rsidRPr="00BE0EFC">
              <w:rPr>
                <w:sz w:val="32"/>
                <w:szCs w:val="32"/>
                <w:lang w:val="uk-UA"/>
              </w:rPr>
              <w:t>Урок у початковій школі в контексті сучасних викликів»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uk-UA" w:eastAsia="uk-UA"/>
              </w:rPr>
              <w:t>Гранатир</w:t>
            </w:r>
            <w:proofErr w:type="spellEnd"/>
            <w:r>
              <w:rPr>
                <w:sz w:val="32"/>
                <w:szCs w:val="32"/>
                <w:lang w:val="uk-UA" w:eastAsia="uk-UA"/>
              </w:rPr>
              <w:t xml:space="preserve"> І.М.</w:t>
            </w:r>
          </w:p>
        </w:tc>
      </w:tr>
      <w:tr w:rsidR="00B475ED" w:rsidRPr="00592234" w:rsidTr="008F7E7C">
        <w:trPr>
          <w:trHeight w:val="110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  </w:t>
            </w:r>
            <w:r w:rsidRPr="00BE0EFC">
              <w:rPr>
                <w:sz w:val="32"/>
                <w:szCs w:val="32"/>
                <w:lang w:val="uk-UA" w:eastAsia="uk-UA"/>
              </w:rPr>
              <w:t>2.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jc w:val="both"/>
              <w:rPr>
                <w:rFonts w:eastAsiaTheme="minorEastAsia"/>
                <w:sz w:val="32"/>
                <w:szCs w:val="32"/>
                <w:lang w:val="uk-UA"/>
              </w:rPr>
            </w:pPr>
            <w:r w:rsidRPr="001057F1">
              <w:rPr>
                <w:rFonts w:eastAsiaTheme="minorEastAsia"/>
                <w:b/>
                <w:i/>
                <w:sz w:val="32"/>
                <w:szCs w:val="32"/>
                <w:lang w:val="uk-UA"/>
              </w:rPr>
              <w:t>Обмін досвідом</w:t>
            </w:r>
            <w:r>
              <w:rPr>
                <w:rFonts w:eastAsiaTheme="minorEastAsia"/>
                <w:sz w:val="32"/>
                <w:szCs w:val="32"/>
                <w:lang w:val="uk-UA"/>
              </w:rPr>
              <w:t xml:space="preserve"> </w:t>
            </w:r>
            <w:r w:rsidRPr="00BE0EFC">
              <w:rPr>
                <w:rFonts w:eastAsiaTheme="minorEastAsia"/>
                <w:sz w:val="32"/>
                <w:szCs w:val="32"/>
                <w:lang w:val="uk-UA"/>
              </w:rPr>
              <w:t>«</w:t>
            </w:r>
            <w:r>
              <w:rPr>
                <w:rFonts w:eastAsiaTheme="minorEastAsia"/>
                <w:sz w:val="32"/>
                <w:szCs w:val="32"/>
                <w:lang w:val="uk-UA"/>
              </w:rPr>
              <w:t>Методичні «фішки» для уроків гуманітарного циклу</w:t>
            </w:r>
            <w:r w:rsidRPr="00BE0EFC">
              <w:rPr>
                <w:rFonts w:eastAsiaTheme="minorEastAsia"/>
                <w:sz w:val="32"/>
                <w:szCs w:val="32"/>
                <w:lang w:val="uk-UA"/>
              </w:rPr>
              <w:t>».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Поліщук Т.М.</w:t>
            </w:r>
          </w:p>
        </w:tc>
      </w:tr>
      <w:tr w:rsidR="00B475ED" w:rsidRPr="00BE0EFC" w:rsidTr="008F7E7C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  3</w:t>
            </w:r>
            <w:r w:rsidRPr="00BE0EFC">
              <w:rPr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057F1">
              <w:rPr>
                <w:b/>
                <w:i/>
                <w:sz w:val="32"/>
                <w:szCs w:val="32"/>
                <w:lang w:val="uk-UA"/>
              </w:rPr>
              <w:t>Творча лабораторія вчителя</w:t>
            </w:r>
            <w:r w:rsidRPr="00BE0EFC">
              <w:rPr>
                <w:sz w:val="32"/>
                <w:szCs w:val="32"/>
                <w:lang w:val="uk-UA"/>
              </w:rPr>
              <w:t xml:space="preserve"> «Математика в стилі </w:t>
            </w:r>
            <w:r w:rsidRPr="00BE0EFC">
              <w:rPr>
                <w:sz w:val="32"/>
                <w:szCs w:val="32"/>
              </w:rPr>
              <w:t>STARTUP</w:t>
            </w:r>
            <w:r w:rsidRPr="00BE0EFC">
              <w:rPr>
                <w:sz w:val="32"/>
                <w:szCs w:val="32"/>
                <w:lang w:val="uk-UA"/>
              </w:rPr>
              <w:t>».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Коба Т.А.</w:t>
            </w:r>
          </w:p>
        </w:tc>
      </w:tr>
      <w:tr w:rsidR="00B475ED" w:rsidRPr="00026631" w:rsidTr="008F7E7C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  4.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647E54" w:rsidRDefault="00B475ED" w:rsidP="008F7E7C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647E54">
              <w:rPr>
                <w:sz w:val="32"/>
                <w:szCs w:val="32"/>
                <w:lang w:val="uk-UA"/>
              </w:rPr>
              <w:t>Організація та проведення занять з майбутніми першокласниками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</w:p>
        </w:tc>
      </w:tr>
      <w:tr w:rsidR="00B475ED" w:rsidRPr="006C2AB2" w:rsidTr="008F7E7C">
        <w:trPr>
          <w:trHeight w:val="86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  5</w:t>
            </w:r>
            <w:r w:rsidRPr="00BE0EFC">
              <w:rPr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jc w:val="both"/>
              <w:rPr>
                <w:sz w:val="32"/>
                <w:szCs w:val="32"/>
                <w:lang w:val="uk-UA"/>
              </w:rPr>
            </w:pPr>
            <w:r w:rsidRPr="001057F1">
              <w:rPr>
                <w:b/>
                <w:i/>
                <w:sz w:val="32"/>
                <w:szCs w:val="32"/>
                <w:lang w:val="uk-UA"/>
              </w:rPr>
              <w:t>Педагогічний дайджест</w:t>
            </w:r>
            <w:r w:rsidRPr="00BE0EFC">
              <w:rPr>
                <w:sz w:val="32"/>
                <w:szCs w:val="32"/>
                <w:lang w:val="uk-UA"/>
              </w:rPr>
              <w:t xml:space="preserve"> «</w:t>
            </w:r>
            <w:r w:rsidRPr="00BE0EFC">
              <w:rPr>
                <w:sz w:val="32"/>
                <w:szCs w:val="32"/>
              </w:rPr>
              <w:t>STEM</w:t>
            </w:r>
            <w:r w:rsidRPr="00BE0EFC">
              <w:rPr>
                <w:sz w:val="32"/>
                <w:szCs w:val="32"/>
                <w:lang w:val="uk-UA"/>
              </w:rPr>
              <w:t xml:space="preserve">-наступ у початковій школі. </w:t>
            </w:r>
            <w:r w:rsidRPr="00BE0EFC">
              <w:rPr>
                <w:sz w:val="32"/>
                <w:szCs w:val="32"/>
              </w:rPr>
              <w:t>STEM</w:t>
            </w:r>
            <w:r w:rsidRPr="00BE0EFC">
              <w:rPr>
                <w:sz w:val="32"/>
                <w:szCs w:val="32"/>
                <w:lang w:val="uk-UA"/>
              </w:rPr>
              <w:t xml:space="preserve"> - піхотинці та їхні побратими на полях ЯДС: як </w:t>
            </w:r>
            <w:proofErr w:type="spellStart"/>
            <w:r w:rsidRPr="00BE0EFC">
              <w:rPr>
                <w:sz w:val="32"/>
                <w:szCs w:val="32"/>
                <w:lang w:val="uk-UA"/>
              </w:rPr>
              <w:t>розвива</w:t>
            </w:r>
            <w:r w:rsidRPr="00BE0EFC">
              <w:rPr>
                <w:sz w:val="32"/>
                <w:szCs w:val="32"/>
              </w:rPr>
              <w:t>ється</w:t>
            </w:r>
            <w:proofErr w:type="spellEnd"/>
            <w:r w:rsidRPr="00BE0EFC">
              <w:rPr>
                <w:sz w:val="32"/>
                <w:szCs w:val="32"/>
                <w:lang w:val="uk-UA"/>
              </w:rPr>
              <w:t>».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Матяш Т.А.</w:t>
            </w:r>
          </w:p>
        </w:tc>
      </w:tr>
      <w:tr w:rsidR="00B475ED" w:rsidRPr="00026631" w:rsidTr="008F7E7C">
        <w:trPr>
          <w:trHeight w:val="55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  6</w:t>
            </w:r>
            <w:r w:rsidRPr="00BE0EFC">
              <w:rPr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jc w:val="both"/>
              <w:rPr>
                <w:sz w:val="32"/>
                <w:szCs w:val="32"/>
                <w:lang w:val="uk-UA"/>
              </w:rPr>
            </w:pPr>
            <w:r w:rsidRPr="001057F1">
              <w:rPr>
                <w:b/>
                <w:i/>
                <w:sz w:val="32"/>
                <w:szCs w:val="32"/>
                <w:lang w:val="uk-UA"/>
              </w:rPr>
              <w:t>Консультативна п’ятихвилинка</w:t>
            </w:r>
            <w:r w:rsidRPr="00BE0EFC">
              <w:rPr>
                <w:sz w:val="32"/>
                <w:szCs w:val="32"/>
                <w:lang w:val="uk-UA"/>
              </w:rPr>
              <w:t xml:space="preserve"> «Обговорення та затвердження завдань Державної підсумкової атестації для учнів 4 класу.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uk-UA" w:eastAsia="uk-UA"/>
              </w:rPr>
              <w:t>Гранатир</w:t>
            </w:r>
            <w:proofErr w:type="spellEnd"/>
            <w:r>
              <w:rPr>
                <w:sz w:val="32"/>
                <w:szCs w:val="32"/>
                <w:lang w:val="uk-UA" w:eastAsia="uk-UA"/>
              </w:rPr>
              <w:t xml:space="preserve"> І.М.</w:t>
            </w:r>
          </w:p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 w:rsidRPr="00BE0EFC">
              <w:rPr>
                <w:sz w:val="32"/>
                <w:szCs w:val="32"/>
                <w:lang w:val="uk-UA" w:eastAsia="uk-UA"/>
              </w:rPr>
              <w:t>члени м/о</w:t>
            </w:r>
          </w:p>
        </w:tc>
      </w:tr>
    </w:tbl>
    <w:p w:rsidR="00B475ED" w:rsidRPr="00B475ED" w:rsidRDefault="00B475ED" w:rsidP="00B475ED">
      <w:pPr>
        <w:tabs>
          <w:tab w:val="left" w:pos="6615"/>
          <w:tab w:val="center" w:pos="7583"/>
        </w:tabs>
        <w:spacing w:line="360" w:lineRule="auto"/>
        <w:rPr>
          <w:rFonts w:ascii="Monotype Corsiva" w:hAnsi="Monotype Corsiva"/>
          <w:b/>
          <w:color w:val="7030A0"/>
          <w:sz w:val="52"/>
          <w:szCs w:val="32"/>
          <w:lang w:val="uk-UA"/>
        </w:rPr>
      </w:pPr>
    </w:p>
    <w:p w:rsidR="00B475ED" w:rsidRPr="0031319C" w:rsidRDefault="00B475ED" w:rsidP="00B475ED">
      <w:pPr>
        <w:tabs>
          <w:tab w:val="left" w:pos="6615"/>
          <w:tab w:val="center" w:pos="7583"/>
        </w:tabs>
        <w:jc w:val="center"/>
        <w:rPr>
          <w:sz w:val="72"/>
          <w:szCs w:val="72"/>
          <w:lang w:val="uk-UA"/>
        </w:rPr>
      </w:pPr>
      <w:r w:rsidRPr="0031319C">
        <w:rPr>
          <w:sz w:val="72"/>
          <w:szCs w:val="72"/>
          <w:lang w:val="uk-UA"/>
        </w:rPr>
        <w:lastRenderedPageBreak/>
        <w:t>Травень</w:t>
      </w:r>
    </w:p>
    <w:p w:rsidR="00B475ED" w:rsidRPr="0031319C" w:rsidRDefault="00B475ED" w:rsidP="00B475ED">
      <w:pPr>
        <w:jc w:val="center"/>
        <w:rPr>
          <w:b/>
          <w:color w:val="002060"/>
          <w:sz w:val="40"/>
          <w:szCs w:val="32"/>
          <w:lang w:val="uk-UA"/>
        </w:rPr>
      </w:pPr>
      <w:r w:rsidRPr="0031319C">
        <w:rPr>
          <w:sz w:val="40"/>
          <w:szCs w:val="40"/>
        </w:rPr>
        <w:t>IY</w:t>
      </w:r>
      <w:r>
        <w:rPr>
          <w:sz w:val="40"/>
          <w:szCs w:val="40"/>
          <w:lang w:val="uk-UA"/>
        </w:rPr>
        <w:t xml:space="preserve"> засідання</w:t>
      </w:r>
    </w:p>
    <w:p w:rsidR="00B475ED" w:rsidRPr="00592234" w:rsidRDefault="00B475ED" w:rsidP="00B475ED">
      <w:pPr>
        <w:ind w:left="4536"/>
        <w:jc w:val="both"/>
        <w:rPr>
          <w:rFonts w:eastAsia="Calibri"/>
          <w:i/>
          <w:sz w:val="36"/>
          <w:szCs w:val="32"/>
          <w:lang w:val="uk-UA"/>
        </w:rPr>
      </w:pPr>
      <w:r>
        <w:rPr>
          <w:b/>
          <w:color w:val="002060"/>
          <w:sz w:val="40"/>
          <w:szCs w:val="32"/>
          <w:lang w:val="uk-UA"/>
        </w:rPr>
        <w:t xml:space="preserve"> 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0377"/>
        <w:gridCol w:w="12"/>
        <w:gridCol w:w="3662"/>
      </w:tblGrid>
      <w:tr w:rsidR="00B475ED" w:rsidRPr="00592234" w:rsidTr="008F7E7C">
        <w:trPr>
          <w:trHeight w:val="494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center"/>
              <w:rPr>
                <w:b/>
                <w:sz w:val="32"/>
                <w:szCs w:val="32"/>
                <w:lang w:eastAsia="uk-UA"/>
              </w:rPr>
            </w:pPr>
            <w:r w:rsidRPr="00BE0EFC">
              <w:rPr>
                <w:b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10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center"/>
              <w:rPr>
                <w:b/>
                <w:sz w:val="32"/>
                <w:szCs w:val="32"/>
                <w:lang w:eastAsia="uk-UA"/>
              </w:rPr>
            </w:pPr>
            <w:r w:rsidRPr="00BE0EFC">
              <w:rPr>
                <w:b/>
                <w:sz w:val="32"/>
                <w:szCs w:val="32"/>
                <w:lang w:eastAsia="uk-UA"/>
              </w:rPr>
              <w:t>ЗМІСТ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jc w:val="center"/>
              <w:rPr>
                <w:b/>
                <w:sz w:val="32"/>
                <w:szCs w:val="32"/>
                <w:lang w:eastAsia="uk-UA"/>
              </w:rPr>
            </w:pPr>
            <w:proofErr w:type="spellStart"/>
            <w:r w:rsidRPr="00BE0EFC">
              <w:rPr>
                <w:b/>
                <w:sz w:val="32"/>
                <w:szCs w:val="32"/>
                <w:lang w:eastAsia="uk-UA"/>
              </w:rPr>
              <w:t>Відповідальний</w:t>
            </w:r>
            <w:proofErr w:type="spellEnd"/>
          </w:p>
        </w:tc>
      </w:tr>
      <w:tr w:rsidR="00B475ED" w:rsidRPr="00592234" w:rsidTr="008F7E7C">
        <w:trPr>
          <w:trHeight w:val="40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063E58" w:rsidRDefault="00B475ED" w:rsidP="008F7E7C">
            <w:pPr>
              <w:spacing w:line="360" w:lineRule="auto"/>
              <w:jc w:val="center"/>
              <w:rPr>
                <w:sz w:val="32"/>
                <w:szCs w:val="32"/>
                <w:lang w:eastAsia="uk-UA"/>
              </w:rPr>
            </w:pPr>
            <w:r w:rsidRPr="00063E58">
              <w:rPr>
                <w:sz w:val="32"/>
                <w:szCs w:val="32"/>
                <w:lang w:eastAsia="uk-UA"/>
              </w:rPr>
              <w:t>1.</w:t>
            </w:r>
          </w:p>
        </w:tc>
        <w:tc>
          <w:tcPr>
            <w:tcW w:w="10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after="200" w:line="360" w:lineRule="auto"/>
              <w:contextualSpacing/>
              <w:jc w:val="both"/>
              <w:rPr>
                <w:rFonts w:eastAsia="Calibri"/>
                <w:sz w:val="32"/>
                <w:szCs w:val="32"/>
                <w:lang w:val="uk-UA"/>
              </w:rPr>
            </w:pPr>
            <w:r w:rsidRPr="00BE0EFC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31319C">
              <w:rPr>
                <w:rFonts w:eastAsia="Calibri"/>
                <w:sz w:val="32"/>
                <w:szCs w:val="32"/>
                <w:lang w:val="uk-UA"/>
              </w:rPr>
              <w:t>Звіт</w:t>
            </w:r>
            <w:r w:rsidRPr="00BE0EFC">
              <w:rPr>
                <w:rFonts w:eastAsia="Calibri"/>
                <w:sz w:val="32"/>
                <w:szCs w:val="32"/>
                <w:lang w:val="uk-UA"/>
              </w:rPr>
              <w:t xml:space="preserve"> керівника м/о про підсумки роботи за рік.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 w:rsidRPr="00BE0EFC">
              <w:rPr>
                <w:sz w:val="32"/>
                <w:szCs w:val="32"/>
                <w:lang w:val="uk-UA" w:eastAsia="uk-UA"/>
              </w:rPr>
              <w:t>голова м/о</w:t>
            </w:r>
          </w:p>
        </w:tc>
      </w:tr>
      <w:tr w:rsidR="00B475ED" w:rsidRPr="00592234" w:rsidTr="008F7E7C">
        <w:trPr>
          <w:trHeight w:val="932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   </w:t>
            </w:r>
            <w:r w:rsidRPr="00BE0EFC">
              <w:rPr>
                <w:sz w:val="32"/>
                <w:szCs w:val="32"/>
                <w:lang w:val="uk-UA" w:eastAsia="uk-UA"/>
              </w:rPr>
              <w:t>2.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276" w:lineRule="auto"/>
              <w:contextualSpacing/>
              <w:jc w:val="both"/>
              <w:rPr>
                <w:rFonts w:eastAsia="Calibri"/>
                <w:sz w:val="32"/>
                <w:lang w:val="uk-UA"/>
              </w:rPr>
            </w:pPr>
            <w:r w:rsidRPr="00BE0EFC">
              <w:rPr>
                <w:rFonts w:eastAsia="Calibri"/>
                <w:sz w:val="32"/>
                <w:lang w:val="uk-UA"/>
              </w:rPr>
              <w:t xml:space="preserve">Звіт членів м/о про навчання на курсах підвищення кваліфікації вчителів, онлайн-курсах освітньої платформи </w:t>
            </w:r>
            <w:proofErr w:type="spellStart"/>
            <w:r w:rsidRPr="00BE0EFC">
              <w:rPr>
                <w:rFonts w:eastAsia="Calibri"/>
                <w:sz w:val="32"/>
                <w:lang w:val="uk-UA"/>
              </w:rPr>
              <w:t>Ed</w:t>
            </w:r>
            <w:proofErr w:type="spellEnd"/>
            <w:r w:rsidRPr="00BE0EFC">
              <w:rPr>
                <w:rFonts w:eastAsia="Calibri"/>
                <w:sz w:val="32"/>
              </w:rPr>
              <w:t>E</w:t>
            </w:r>
            <w:proofErr w:type="spellStart"/>
            <w:r w:rsidRPr="00BE0EFC">
              <w:rPr>
                <w:rFonts w:eastAsia="Calibri"/>
                <w:sz w:val="32"/>
                <w:lang w:val="uk-UA"/>
              </w:rPr>
              <w:t>ra</w:t>
            </w:r>
            <w:proofErr w:type="spellEnd"/>
            <w:r w:rsidRPr="00BE0EFC">
              <w:rPr>
                <w:rFonts w:eastAsia="Calibri"/>
                <w:sz w:val="32"/>
                <w:lang w:val="uk-UA"/>
              </w:rPr>
              <w:t xml:space="preserve">, </w:t>
            </w:r>
            <w:proofErr w:type="spellStart"/>
            <w:r w:rsidRPr="00BE0EFC">
              <w:rPr>
                <w:rFonts w:eastAsia="Calibri"/>
                <w:sz w:val="32"/>
                <w:lang w:val="uk-UA"/>
              </w:rPr>
              <w:t>вебінарах</w:t>
            </w:r>
            <w:proofErr w:type="spellEnd"/>
            <w:r w:rsidRPr="00BE0EFC">
              <w:rPr>
                <w:rFonts w:eastAsia="Calibri"/>
                <w:sz w:val="32"/>
                <w:lang w:val="uk-UA"/>
              </w:rPr>
              <w:t>, інтернет-марафонах</w:t>
            </w:r>
            <w:r>
              <w:rPr>
                <w:rFonts w:eastAsia="Calibri"/>
                <w:sz w:val="32"/>
                <w:lang w:val="uk-UA"/>
              </w:rPr>
              <w:t>…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 w:rsidRPr="00BE0EFC">
              <w:rPr>
                <w:sz w:val="32"/>
                <w:szCs w:val="32"/>
                <w:lang w:val="uk-UA" w:eastAsia="uk-UA"/>
              </w:rPr>
              <w:t>члени м/о</w:t>
            </w:r>
          </w:p>
        </w:tc>
      </w:tr>
      <w:tr w:rsidR="00B475ED" w:rsidRPr="00026631" w:rsidTr="008F7E7C">
        <w:trPr>
          <w:trHeight w:val="997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ind w:left="360"/>
              <w:rPr>
                <w:sz w:val="32"/>
                <w:szCs w:val="32"/>
                <w:lang w:val="uk-UA" w:eastAsia="uk-UA"/>
              </w:rPr>
            </w:pPr>
            <w:r w:rsidRPr="00BE0EFC">
              <w:rPr>
                <w:sz w:val="32"/>
                <w:szCs w:val="32"/>
                <w:lang w:val="uk-UA" w:eastAsia="uk-UA"/>
              </w:rPr>
              <w:t>3.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31319C" w:rsidRDefault="00B475ED" w:rsidP="008F7E7C">
            <w:pPr>
              <w:spacing w:line="276" w:lineRule="auto"/>
              <w:jc w:val="both"/>
              <w:rPr>
                <w:sz w:val="32"/>
                <w:szCs w:val="32"/>
                <w:lang w:val="uk-UA"/>
              </w:rPr>
            </w:pPr>
            <w:r>
              <w:rPr>
                <w:rFonts w:eastAsiaTheme="minorEastAsia"/>
                <w:b/>
                <w:sz w:val="32"/>
                <w:lang w:val="uk-UA"/>
              </w:rPr>
              <w:t xml:space="preserve"> </w:t>
            </w:r>
            <w:r w:rsidRPr="0031319C">
              <w:rPr>
                <w:rFonts w:eastAsiaTheme="minorEastAsia"/>
                <w:sz w:val="32"/>
                <w:lang w:val="uk-UA"/>
              </w:rPr>
              <w:t>Про порядок закінчення навчального року</w:t>
            </w:r>
            <w:r>
              <w:rPr>
                <w:rFonts w:eastAsiaTheme="minorEastAsia"/>
                <w:sz w:val="32"/>
                <w:lang w:val="uk-UA"/>
              </w:rPr>
              <w:t xml:space="preserve"> та проведення атестації у 2022-2023 </w:t>
            </w:r>
            <w:proofErr w:type="spellStart"/>
            <w:r>
              <w:rPr>
                <w:rFonts w:eastAsiaTheme="minorEastAsia"/>
                <w:sz w:val="32"/>
                <w:lang w:val="uk-UA"/>
              </w:rPr>
              <w:t>н.р</w:t>
            </w:r>
            <w:proofErr w:type="spellEnd"/>
            <w:r>
              <w:rPr>
                <w:rFonts w:eastAsiaTheme="minorEastAsia"/>
                <w:sz w:val="32"/>
                <w:lang w:val="uk-UA"/>
              </w:rPr>
              <w:t>.( Методичний лист)</w:t>
            </w:r>
          </w:p>
        </w:tc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Заступник директора з навчально – виховної роботи</w:t>
            </w:r>
          </w:p>
        </w:tc>
      </w:tr>
      <w:tr w:rsidR="00B475ED" w:rsidRPr="00026631" w:rsidTr="008F7E7C">
        <w:trPr>
          <w:trHeight w:val="997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ind w:left="360"/>
              <w:rPr>
                <w:sz w:val="32"/>
                <w:szCs w:val="32"/>
                <w:lang w:val="uk-UA" w:eastAsia="uk-UA"/>
              </w:rPr>
            </w:pPr>
            <w:r>
              <w:rPr>
                <w:sz w:val="32"/>
                <w:szCs w:val="32"/>
                <w:lang w:val="uk-UA" w:eastAsia="uk-UA"/>
              </w:rPr>
              <w:t>4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31319C" w:rsidRDefault="00B475ED" w:rsidP="008F7E7C">
            <w:pPr>
              <w:spacing w:line="276" w:lineRule="auto"/>
              <w:jc w:val="both"/>
              <w:rPr>
                <w:rFonts w:eastAsiaTheme="minorEastAsia"/>
                <w:sz w:val="32"/>
                <w:lang w:val="uk-UA"/>
              </w:rPr>
            </w:pPr>
            <w:r w:rsidRPr="0031319C">
              <w:rPr>
                <w:rFonts w:eastAsiaTheme="minorEastAsia"/>
                <w:sz w:val="32"/>
                <w:lang w:val="uk-UA"/>
              </w:rPr>
              <w:t>Підготовка до Міжнародного Дня захисту дітей</w:t>
            </w:r>
            <w:r>
              <w:rPr>
                <w:rFonts w:eastAsiaTheme="minorEastAsia"/>
                <w:sz w:val="32"/>
                <w:lang w:val="uk-UA"/>
              </w:rPr>
              <w:t>.</w:t>
            </w:r>
          </w:p>
        </w:tc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D" w:rsidRPr="00BE0EFC" w:rsidRDefault="00B475ED" w:rsidP="008F7E7C">
            <w:pPr>
              <w:spacing w:line="360" w:lineRule="auto"/>
              <w:rPr>
                <w:sz w:val="32"/>
                <w:szCs w:val="32"/>
                <w:lang w:val="uk-UA" w:eastAsia="uk-UA"/>
              </w:rPr>
            </w:pPr>
          </w:p>
        </w:tc>
      </w:tr>
      <w:tr w:rsidR="00B475ED" w:rsidRPr="00026631" w:rsidTr="008F7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975" w:type="dxa"/>
          </w:tcPr>
          <w:p w:rsidR="00B475ED" w:rsidRPr="00BE0EFC" w:rsidRDefault="00B475ED" w:rsidP="008F7E7C">
            <w:pPr>
              <w:tabs>
                <w:tab w:val="left" w:pos="7938"/>
              </w:tabs>
              <w:spacing w:after="200" w:line="360" w:lineRule="auto"/>
              <w:jc w:val="center"/>
              <w:rPr>
                <w:rFonts w:eastAsiaTheme="minorEastAsia"/>
                <w:i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 w:eastAsia="uk-UA"/>
              </w:rPr>
              <w:t xml:space="preserve"> 5</w:t>
            </w:r>
            <w:r w:rsidRPr="00BE0EFC">
              <w:rPr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10389" w:type="dxa"/>
            <w:gridSpan w:val="2"/>
          </w:tcPr>
          <w:p w:rsidR="00B475ED" w:rsidRPr="00BE0EFC" w:rsidRDefault="00B475ED" w:rsidP="008F7E7C">
            <w:pPr>
              <w:tabs>
                <w:tab w:val="left" w:pos="7938"/>
              </w:tabs>
              <w:spacing w:after="200" w:line="276" w:lineRule="auto"/>
              <w:jc w:val="both"/>
              <w:rPr>
                <w:rFonts w:eastAsiaTheme="minorEastAsia"/>
                <w:sz w:val="32"/>
                <w:szCs w:val="32"/>
                <w:lang w:val="uk-UA"/>
              </w:rPr>
            </w:pPr>
            <w:r w:rsidRPr="0031319C">
              <w:rPr>
                <w:rFonts w:eastAsiaTheme="minorEastAsia"/>
                <w:sz w:val="32"/>
                <w:szCs w:val="32"/>
                <w:lang w:val="uk-UA"/>
              </w:rPr>
              <w:t>Панорама ідей</w:t>
            </w:r>
            <w:r w:rsidRPr="00BE0EFC">
              <w:rPr>
                <w:rFonts w:eastAsiaTheme="minorEastAsia"/>
                <w:b/>
                <w:sz w:val="32"/>
                <w:szCs w:val="32"/>
                <w:lang w:val="uk-UA"/>
              </w:rPr>
              <w:t xml:space="preserve"> </w:t>
            </w:r>
            <w:r w:rsidRPr="00BE0EFC">
              <w:rPr>
                <w:rFonts w:eastAsiaTheme="minorEastAsia"/>
                <w:sz w:val="32"/>
                <w:szCs w:val="32"/>
                <w:lang w:val="uk-UA"/>
              </w:rPr>
              <w:t xml:space="preserve">«Складання перспективного плану роботи </w:t>
            </w:r>
            <w:r w:rsidRPr="00BE0EFC">
              <w:rPr>
                <w:rFonts w:eastAsiaTheme="minorEastAsia"/>
                <w:sz w:val="32"/>
                <w:lang w:val="uk-UA"/>
              </w:rPr>
              <w:t>методичного об’єднання вчителів початкових класів та вихователів груп продовженого дня на наступний рік»</w:t>
            </w:r>
          </w:p>
        </w:tc>
        <w:tc>
          <w:tcPr>
            <w:tcW w:w="3662" w:type="dxa"/>
          </w:tcPr>
          <w:p w:rsidR="00B475ED" w:rsidRPr="00BE0EFC" w:rsidRDefault="00B475ED" w:rsidP="008F7E7C">
            <w:pPr>
              <w:tabs>
                <w:tab w:val="left" w:pos="7938"/>
              </w:tabs>
              <w:spacing w:after="200" w:line="360" w:lineRule="auto"/>
              <w:jc w:val="both"/>
              <w:rPr>
                <w:rFonts w:eastAsiaTheme="minorEastAsia"/>
                <w:sz w:val="32"/>
                <w:szCs w:val="32"/>
                <w:lang w:val="uk-UA"/>
              </w:rPr>
            </w:pPr>
            <w:r w:rsidRPr="00BE0EFC">
              <w:rPr>
                <w:rFonts w:eastAsiaTheme="minorEastAsia"/>
                <w:sz w:val="32"/>
                <w:szCs w:val="32"/>
                <w:lang w:val="uk-UA"/>
              </w:rPr>
              <w:t>голова та члени м/о</w:t>
            </w:r>
          </w:p>
        </w:tc>
      </w:tr>
    </w:tbl>
    <w:p w:rsidR="00B475ED" w:rsidRPr="00592234" w:rsidRDefault="00B475ED" w:rsidP="00B475ED">
      <w:pPr>
        <w:spacing w:after="200" w:line="276" w:lineRule="auto"/>
        <w:rPr>
          <w:rFonts w:eastAsiaTheme="minorEastAsia"/>
          <w:sz w:val="28"/>
        </w:rPr>
      </w:pPr>
    </w:p>
    <w:sectPr w:rsidR="00B475ED" w:rsidRPr="00592234" w:rsidSect="000B4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66E"/>
    <w:multiLevelType w:val="hybridMultilevel"/>
    <w:tmpl w:val="CD0AA524"/>
    <w:lvl w:ilvl="0" w:tplc="040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5A12216D"/>
    <w:multiLevelType w:val="hybridMultilevel"/>
    <w:tmpl w:val="B354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FA6"/>
    <w:rsid w:val="000B4FA6"/>
    <w:rsid w:val="004E6D3B"/>
    <w:rsid w:val="00647E54"/>
    <w:rsid w:val="00712BEA"/>
    <w:rsid w:val="00B475ED"/>
    <w:rsid w:val="00D23E30"/>
    <w:rsid w:val="00E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B855-BFBC-455B-A4FA-7312E99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</cp:lastModifiedBy>
  <cp:revision>7</cp:revision>
  <dcterms:created xsi:type="dcterms:W3CDTF">2023-02-18T16:52:00Z</dcterms:created>
  <dcterms:modified xsi:type="dcterms:W3CDTF">2023-02-18T18:34:00Z</dcterms:modified>
</cp:coreProperties>
</file>